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1.76001pt;margin-top:759.719666pt;width:206.3pt;height:2.3pt;mso-position-horizontal-relative:page;mso-position-vertical-relative:page;z-index:-15988736" id="docshapegroup1" coordorigin="6835,15194" coordsize="4126,46">
            <v:shape style="position:absolute;left:6835;top:15194;width:4116;height:46" type="#_x0000_t75" id="docshape2" stroked="false">
              <v:imagedata r:id="rId5" o:title=""/>
            </v:shape>
            <v:line style="position:absolute" from="9168,15199" to="9178,15199" stroked="true" strokeweight=".479996pt" strokecolor="#fefefe">
              <v:stroke dashstyle="solid"/>
            </v:line>
            <v:line style="position:absolute" from="10951,15199" to="10961,15199" stroked="true" strokeweight=".479996pt" strokecolor="#989898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28256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50149" cy="812800"/>
            <wp:effectExtent l="0" t="0" r="0" b="0"/>
            <wp:wrapNone/>
            <wp:docPr id="1" name="image2.png" descr="Health and Safety Executiv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49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spacing w:before="93"/>
        <w:ind w:left="500"/>
      </w:pPr>
      <w:r>
        <w:rPr/>
        <w:t>Return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questionnaire</w:t>
      </w:r>
    </w:p>
    <w:p>
      <w:pPr>
        <w:spacing w:line="240" w:lineRule="auto" w:before="4" w:after="0"/>
        <w:rPr>
          <w:sz w:val="16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3780"/>
        <w:gridCol w:w="2340"/>
        <w:gridCol w:w="1799"/>
      </w:tblGrid>
      <w:tr>
        <w:trPr>
          <w:trHeight w:val="1655" w:hRule="atLeast"/>
        </w:trPr>
        <w:tc>
          <w:tcPr>
            <w:tcW w:w="1621" w:type="dxa"/>
          </w:tcPr>
          <w:p>
            <w:pPr>
              <w:pStyle w:val="TableParagraph"/>
              <w:ind w:left="108" w:right="6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Cause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stress</w:t>
            </w:r>
          </w:p>
        </w:tc>
        <w:tc>
          <w:tcPr>
            <w:tcW w:w="3780" w:type="dxa"/>
          </w:tcPr>
          <w:p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Question</w:t>
            </w:r>
          </w:p>
        </w:tc>
        <w:tc>
          <w:tcPr>
            <w:tcW w:w="2340" w:type="dxa"/>
          </w:tcPr>
          <w:p>
            <w:pPr>
              <w:pStyle w:val="TableParagraph"/>
              <w:ind w:left="107" w:right="43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Was it a problem for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you?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3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Use this space to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detail what the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problem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was.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If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it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was</w:t>
            </w:r>
          </w:p>
          <w:p>
            <w:pPr>
              <w:pStyle w:val="TableParagraph"/>
              <w:spacing w:line="206" w:lineRule="exact"/>
              <w:ind w:left="107" w:right="3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 a problem leave it</w:t>
            </w:r>
            <w:r>
              <w:rPr>
                <w:b/>
                <w:i/>
                <w:spacing w:val="-48"/>
                <w:sz w:val="18"/>
              </w:rPr>
              <w:t> </w:t>
            </w:r>
            <w:r>
              <w:rPr>
                <w:b/>
                <w:i/>
                <w:sz w:val="18"/>
              </w:rPr>
              <w:t>blank</w:t>
            </w:r>
          </w:p>
        </w:tc>
        <w:tc>
          <w:tcPr>
            <w:tcW w:w="1799" w:type="dxa"/>
          </w:tcPr>
          <w:p>
            <w:pPr>
              <w:pStyle w:val="TableParagraph"/>
              <w:ind w:left="107" w:right="176"/>
              <w:rPr>
                <w:b/>
                <w:sz w:val="18"/>
              </w:rPr>
            </w:pPr>
            <w:r>
              <w:rPr>
                <w:b/>
                <w:sz w:val="18"/>
              </w:rPr>
              <w:t>What can 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it?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 w:right="1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Can we make any</w:t>
            </w:r>
            <w:r>
              <w:rPr>
                <w:b/>
                <w:i/>
                <w:spacing w:val="-48"/>
                <w:sz w:val="18"/>
              </w:rPr>
              <w:t> </w:t>
            </w:r>
            <w:r>
              <w:rPr>
                <w:b/>
                <w:i/>
                <w:sz w:val="18"/>
              </w:rPr>
              <w:t>adjustments?</w:t>
            </w:r>
          </w:p>
        </w:tc>
      </w:tr>
      <w:tr>
        <w:trPr>
          <w:trHeight w:val="702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Demands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515"/>
              <w:rPr>
                <w:b/>
                <w:sz w:val="18"/>
              </w:rPr>
            </w:pPr>
            <w:r>
              <w:rPr>
                <w:b/>
                <w:sz w:val="18"/>
              </w:rPr>
              <w:t>Did different people at work demand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things from you that were hard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combine?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unachievable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deadlines?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 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 very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intensively?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4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neglect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tasks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because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unable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take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sufficient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breaks?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pressured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long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hours?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very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fast?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 unrealistic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pressures?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3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Control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835"/>
              <w:rPr>
                <w:b/>
                <w:sz w:val="18"/>
              </w:rPr>
            </w:pPr>
            <w:r>
              <w:rPr>
                <w:b/>
                <w:sz w:val="18"/>
              </w:rPr>
              <w:t>Could you decide when to take 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break?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 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 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 your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speed?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5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choice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deciding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how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choice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deciding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 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way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 did 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flexible?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605"/>
              <w:rPr>
                <w:b/>
                <w:sz w:val="18"/>
              </w:rPr>
            </w:pPr>
            <w:r>
              <w:rPr>
                <w:b/>
                <w:sz w:val="18"/>
              </w:rPr>
              <w:t>Support*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(Manager)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Did your manager give you enough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supportive feedback on the work you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did?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24" w:right="625"/>
              <w:rPr>
                <w:b/>
                <w:sz w:val="18"/>
              </w:rPr>
            </w:pPr>
            <w:r>
              <w:rPr>
                <w:b/>
                <w:sz w:val="18"/>
              </w:rPr>
              <w:t>Did you feel you could rely on your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manager to help you with a work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problem?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talk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</w:p>
          <w:p>
            <w:pPr>
              <w:pStyle w:val="TableParagraph"/>
              <w:spacing w:line="206" w:lineRule="exact"/>
              <w:ind w:left="124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manager about something that upset or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annoyed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you 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0" w:bottom="606" w:left="1300" w:right="760"/>
        </w:sect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3780"/>
        <w:gridCol w:w="2340"/>
        <w:gridCol w:w="1799"/>
      </w:tblGrid>
      <w:tr>
        <w:trPr>
          <w:trHeight w:val="673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8" w:right="605"/>
              <w:rPr>
                <w:b/>
                <w:sz w:val="18"/>
              </w:rPr>
            </w:pPr>
            <w:r>
              <w:rPr>
                <w:b/>
                <w:sz w:val="18"/>
              </w:rPr>
              <w:t>Support*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(Manager)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24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Did you feel your manager supported you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through any emotionally demanding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24" w:right="758"/>
              <w:rPr>
                <w:b/>
                <w:sz w:val="18"/>
              </w:rPr>
            </w:pPr>
            <w:r>
              <w:rPr>
                <w:b/>
                <w:sz w:val="18"/>
              </w:rPr>
              <w:t>Did you feel your manager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encouraged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enough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(Peers)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Did you feel your colleagues would help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became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difficult?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needed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colleagues?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get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respect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 you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deserved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colleagues?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 your colleagues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willing 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listen to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your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work-related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problems?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5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Relationships*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Were you personally harassed, in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unkind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words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behaviour?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friction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anger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between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colleagues?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bullied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relationships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strained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955"/>
              <w:rPr>
                <w:b/>
                <w:sz w:val="18"/>
              </w:rPr>
            </w:pPr>
            <w:r>
              <w:rPr>
                <w:b/>
                <w:sz w:val="18"/>
              </w:rPr>
              <w:t>Were you clear about what was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expected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know how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getting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job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6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 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clear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</w:p>
          <w:p>
            <w:pPr>
              <w:pStyle w:val="TableParagraph"/>
              <w:spacing w:line="207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duties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responsibilities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were?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clear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objectives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department?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understand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fits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into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organisation?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1" w:hRule="atLeast"/>
        </w:trPr>
        <w:tc>
          <w:tcPr>
            <w:tcW w:w="162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Change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Did you have enough opportunities 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question managers about change 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feel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consulted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change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work?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6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When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changes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</w:p>
          <w:p>
            <w:pPr>
              <w:pStyle w:val="TableParagraph"/>
              <w:ind w:left="12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you clear about how they would work out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practice?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16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issues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315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Is there anything else that was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stress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</w:p>
          <w:p>
            <w:pPr>
              <w:pStyle w:val="TableParagraph"/>
              <w:spacing w:line="208" w:lineRule="exact"/>
              <w:ind w:left="124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home, that may have contributed to you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going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work-related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stress?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1080" w:bottom="280" w:left="1300" w:right="760"/>
        </w:sectPr>
      </w:pPr>
    </w:p>
    <w:p>
      <w:pPr>
        <w:spacing w:line="240" w:lineRule="auto" w:before="4"/>
        <w:rPr>
          <w:sz w:val="18"/>
        </w:rPr>
      </w:pPr>
    </w:p>
    <w:p>
      <w:pPr>
        <w:spacing w:line="276" w:lineRule="exact" w:before="92"/>
        <w:ind w:left="500" w:right="0" w:firstLine="0"/>
        <w:jc w:val="left"/>
        <w:rPr>
          <w:b/>
          <w:sz w:val="24"/>
        </w:rPr>
      </w:pPr>
      <w:r>
        <w:rPr>
          <w:b/>
          <w:sz w:val="24"/>
        </w:rPr>
        <w:t>Factors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</w:t>
      </w:r>
    </w:p>
    <w:p>
      <w:pPr>
        <w:pStyle w:val="BodyText"/>
        <w:ind w:left="500" w:right="1022"/>
      </w:pPr>
      <w:r>
        <w:rPr/>
        <w:t>This list of questions on return to work has mainly focused on factors at work.</w:t>
      </w:r>
      <w:r>
        <w:rPr>
          <w:spacing w:val="1"/>
        </w:rPr>
        <w:t> </w:t>
      </w:r>
      <w:r>
        <w:rPr/>
        <w:t>However, there may be factors outside work, for example in your family life,</w:t>
      </w:r>
      <w:r>
        <w:rPr>
          <w:spacing w:val="1"/>
        </w:rPr>
        <w:t> </w:t>
      </w:r>
      <w:r>
        <w:rPr/>
        <w:t>which may have contributed to or added to the pressures at work. These may</w:t>
      </w:r>
      <w:r>
        <w:rPr>
          <w:spacing w:val="1"/>
        </w:rPr>
        <w:t> </w:t>
      </w:r>
      <w:r>
        <w:rPr/>
        <w:t>have made it harder to cope with demands at work that you would normally be</w:t>
      </w:r>
      <w:r>
        <w:rPr>
          <w:spacing w:val="-64"/>
        </w:rPr>
        <w:t> </w:t>
      </w:r>
      <w:r>
        <w:rPr/>
        <w:t>able</w:t>
      </w:r>
      <w:r>
        <w:rPr>
          <w:spacing w:val="-1"/>
        </w:rPr>
        <w:t> </w:t>
      </w:r>
      <w:r>
        <w:rPr/>
        <w:t>to cope with.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500" w:right="1062"/>
      </w:pPr>
      <w:r>
        <w:rPr/>
        <w:t>You may want to share these issues with your manager – they may be able to</w:t>
      </w:r>
      <w:r>
        <w:rPr>
          <w:spacing w:val="-64"/>
        </w:rPr>
        <w:t> </w:t>
      </w:r>
      <w:r>
        <w:rPr/>
        <w:t>help at work and make adjustments, for example, being more flexible with</w:t>
      </w:r>
      <w:r>
        <w:rPr>
          <w:spacing w:val="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hours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sympathetic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pressures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under.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500" w:right="1022"/>
      </w:pPr>
      <w:r>
        <w:rPr/>
        <w:t>If you do not feel happy telling your manager about these things, is there</w:t>
      </w:r>
      <w:r>
        <w:rPr>
          <w:spacing w:val="1"/>
        </w:rPr>
        <w:t> </w:t>
      </w:r>
      <w:r>
        <w:rPr/>
        <w:t>anyone else you can turn to, for example, your human resources department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programmes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work?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4"/>
        </w:rPr>
        <w:t> </w:t>
      </w:r>
      <w:r>
        <w:rPr/>
        <w:t>links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http://www.hse.gov.uk/stress/</w:t>
        </w:r>
        <w:r>
          <w:rPr>
            <w:color w:val="0000FF"/>
            <w:spacing w:val="-1"/>
          </w:rPr>
          <w:t> </w:t>
        </w:r>
      </w:hyperlink>
      <w:r>
        <w:rPr/>
        <w:t>on</w:t>
      </w:r>
      <w:r>
        <w:rPr>
          <w:spacing w:val="-1"/>
        </w:rPr>
        <w:t> </w:t>
      </w:r>
      <w:r>
        <w:rPr/>
        <w:t>the HSE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website</w:t>
      </w:r>
    </w:p>
    <w:sectPr>
      <w:pgSz w:w="11900" w:h="16840"/>
      <w:pgMar w:top="160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hse.gov.uk/stress/index.ht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6" ma:contentTypeDescription="Create a new document." ma:contentTypeScope="" ma:versionID="40d1bfafbb48168fb54a729698a1d0b4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16e7619b2ee4c75d5267bca0d681170c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44ba5-afd6-4d5e-83a1-ff1abcc0a490}" ma:internalName="TaxCatchAll" ma:showField="CatchAllData" ma:web="6c18711c-155f-433f-b821-f37c9ea1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8711c-155f-433f-b821-f37c9ea1c484" xsi:nil="true"/>
    <lcf76f155ced4ddcb4097134ff3c332f xmlns="837d267a-c3cb-4ab8-a496-d0e02b252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A6DFE8-16C3-437E-B2C2-A502336690B4}"/>
</file>

<file path=customXml/itemProps2.xml><?xml version="1.0" encoding="utf-8"?>
<ds:datastoreItem xmlns:ds="http://schemas.openxmlformats.org/officeDocument/2006/customXml" ds:itemID="{A69E0AF8-39CA-456B-95B6-48BB9D2F6DF3}"/>
</file>

<file path=customXml/itemProps3.xml><?xml version="1.0" encoding="utf-8"?>
<ds:datastoreItem xmlns:ds="http://schemas.openxmlformats.org/officeDocument/2006/customXml" ds:itemID="{C4350F5D-6D6C-4757-9AC0-74D65FE7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questionnaire</dc:title>
  <dc:subject>Return to work questionnaire</dc:subject>
  <dc:creator>HSE</dc:creator>
  <cp:keywords>Return to work, questionnaire, stress</cp:keywords>
  <dcterms:created xsi:type="dcterms:W3CDTF">2021-07-13T14:20:38Z</dcterms:created>
  <dcterms:modified xsi:type="dcterms:W3CDTF">2021-07-13T14:20:38Z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  <property fmtid="{D5CDD505-2E9C-101B-9397-08002B2CF9AE}" pid="5" name="ContentTypeId">
    <vt:lpwstr>0x010100DFEE4EF47895F341B81A52D0B0A0CBAD</vt:lpwstr>
  </property>
</Properties>
</file>