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A481" w14:textId="6A3A8AA1" w:rsidR="001D05BC" w:rsidRPr="00596BD0" w:rsidRDefault="001D05BC" w:rsidP="001D05BC">
      <w:pPr>
        <w:rPr>
          <w:rFonts w:ascii="Times New Roman" w:eastAsia="Times New Roman" w:hAnsi="Times New Roman" w:cs="Times New Roman"/>
          <w:sz w:val="24"/>
          <w:szCs w:val="24"/>
          <w:lang w:eastAsia="en-US"/>
        </w:rPr>
      </w:pPr>
      <w:r w:rsidRPr="00596BD0">
        <w:rPr>
          <w:rFonts w:ascii="Times New Roman" w:eastAsia="Times New Roman" w:hAnsi="Times New Roman" w:cs="Times New Roman"/>
          <w:sz w:val="24"/>
          <w:szCs w:val="24"/>
          <w:lang w:eastAsia="en-US"/>
        </w:rPr>
        <w:fldChar w:fldCharType="begin"/>
      </w:r>
      <w:r w:rsidR="00BC55F0">
        <w:rPr>
          <w:rFonts w:ascii="Times New Roman" w:eastAsia="Times New Roman" w:hAnsi="Times New Roman" w:cs="Times New Roman"/>
          <w:sz w:val="24"/>
          <w:szCs w:val="24"/>
          <w:lang w:eastAsia="en-US"/>
        </w:rPr>
        <w:instrText xml:space="preserve"> INCLUDEPICTURE "C:\\var\\folders\\7_\\592v40d512l3fs6ctc0nrhbw0000gp\\T\\com.microsoft.Word\\WebArchiveCopyPasteTempFiles\\page1image424" \* MERGEFORMAT </w:instrText>
      </w:r>
      <w:r w:rsidRPr="00596BD0">
        <w:rPr>
          <w:rFonts w:ascii="Times New Roman" w:eastAsia="Times New Roman" w:hAnsi="Times New Roman" w:cs="Times New Roman"/>
          <w:sz w:val="24"/>
          <w:szCs w:val="24"/>
          <w:lang w:eastAsia="en-US"/>
        </w:rPr>
        <w:fldChar w:fldCharType="separate"/>
      </w:r>
      <w:r w:rsidRPr="00596BD0">
        <w:rPr>
          <w:rFonts w:ascii="Times New Roman" w:eastAsia="Times New Roman" w:hAnsi="Times New Roman" w:cs="Times New Roman"/>
          <w:noProof/>
          <w:sz w:val="24"/>
          <w:szCs w:val="24"/>
          <w:lang w:eastAsia="en-US"/>
        </w:rPr>
        <w:drawing>
          <wp:inline distT="0" distB="0" distL="0" distR="0" wp14:anchorId="78291F8A" wp14:editId="5CABE1D3">
            <wp:extent cx="2200275" cy="542925"/>
            <wp:effectExtent l="0" t="0" r="0" b="3175"/>
            <wp:docPr id="23" name="Picture 23" descr="page1image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542925"/>
                    </a:xfrm>
                    <a:prstGeom prst="rect">
                      <a:avLst/>
                    </a:prstGeom>
                    <a:noFill/>
                    <a:ln>
                      <a:noFill/>
                    </a:ln>
                  </pic:spPr>
                </pic:pic>
              </a:graphicData>
            </a:graphic>
          </wp:inline>
        </w:drawing>
      </w:r>
      <w:r w:rsidRPr="00596BD0">
        <w:rPr>
          <w:rFonts w:ascii="Times New Roman" w:eastAsia="Times New Roman" w:hAnsi="Times New Roman" w:cs="Times New Roman"/>
          <w:sz w:val="24"/>
          <w:szCs w:val="24"/>
          <w:lang w:eastAsia="en-US"/>
        </w:rPr>
        <w:fldChar w:fldCharType="end"/>
      </w:r>
    </w:p>
    <w:p w14:paraId="0E15BB36" w14:textId="50ABC811" w:rsidR="001D05BC" w:rsidRDefault="001D05BC" w:rsidP="001D05BC">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sz w:val="28"/>
          <w:szCs w:val="28"/>
          <w:lang w:eastAsia="en-US"/>
        </w:rPr>
        <w:t xml:space="preserve">Information on Postgraduate Research </w:t>
      </w:r>
      <w:r w:rsidR="00663D47">
        <w:rPr>
          <w:rFonts w:eastAsia="Times New Roman"/>
          <w:b/>
          <w:bCs/>
          <w:sz w:val="28"/>
          <w:szCs w:val="28"/>
          <w:lang w:eastAsia="en-US"/>
        </w:rPr>
        <w:t>Project</w:t>
      </w:r>
      <w:r w:rsidRPr="00596BD0">
        <w:rPr>
          <w:rFonts w:eastAsia="Times New Roman"/>
          <w:b/>
          <w:bCs/>
          <w:sz w:val="28"/>
          <w:szCs w:val="28"/>
          <w:lang w:eastAsia="en-US"/>
        </w:rPr>
        <w:t xml:space="preserve">- Ref: </w:t>
      </w:r>
    </w:p>
    <w:p w14:paraId="72BBD1FE" w14:textId="77777777" w:rsidR="001D05BC" w:rsidRPr="00596BD0" w:rsidRDefault="001D05BC" w:rsidP="001D05BC">
      <w:pPr>
        <w:rPr>
          <w:rFonts w:ascii="Times New Roman" w:eastAsia="Times New Roman" w:hAnsi="Times New Roman" w:cs="Times New Roman"/>
          <w:sz w:val="24"/>
          <w:szCs w:val="24"/>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8990"/>
      </w:tblGrid>
      <w:tr w:rsidR="001D05BC" w:rsidRPr="00596BD0" w14:paraId="3D4354EA" w14:textId="77777777" w:rsidTr="00B64DD8">
        <w:tc>
          <w:tcPr>
            <w:tcW w:w="0" w:type="auto"/>
            <w:tcBorders>
              <w:top w:val="single" w:sz="6" w:space="0" w:color="000000"/>
              <w:left w:val="single" w:sz="12" w:space="0" w:color="000000"/>
              <w:bottom w:val="single" w:sz="8" w:space="0" w:color="000000"/>
              <w:right w:val="single" w:sz="12" w:space="0" w:color="000000"/>
            </w:tcBorders>
            <w:shd w:val="clear" w:color="auto" w:fill="FFFFFF"/>
            <w:vAlign w:val="center"/>
            <w:hideMark/>
          </w:tcPr>
          <w:p w14:paraId="2A73F323" w14:textId="175C79CB"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Faculty: </w:t>
            </w:r>
            <w:r w:rsidRPr="00596BD0">
              <w:rPr>
                <w:rFonts w:eastAsia="Times New Roman"/>
                <w:lang w:eastAsia="en-US"/>
              </w:rPr>
              <w:t xml:space="preserve">Education, Health and Human </w:t>
            </w:r>
            <w:r w:rsidR="00D8305E" w:rsidRPr="00596BD0">
              <w:rPr>
                <w:rFonts w:eastAsia="Times New Roman"/>
                <w:lang w:eastAsia="en-US"/>
              </w:rPr>
              <w:t xml:space="preserve">Sciences </w:t>
            </w:r>
            <w:r w:rsidR="00D8305E">
              <w:rPr>
                <w:rFonts w:eastAsia="Times New Roman"/>
                <w:lang w:eastAsia="en-US"/>
              </w:rPr>
              <w:t>Department</w:t>
            </w:r>
            <w:r w:rsidRPr="00596BD0">
              <w:rPr>
                <w:rFonts w:eastAsia="Times New Roman"/>
                <w:b/>
                <w:bCs/>
                <w:lang w:eastAsia="en-US"/>
              </w:rPr>
              <w:t xml:space="preserve">: </w:t>
            </w:r>
            <w:r>
              <w:rPr>
                <w:rFonts w:eastAsia="Times New Roman"/>
                <w:lang w:eastAsia="en-US"/>
              </w:rPr>
              <w:t xml:space="preserve">  </w:t>
            </w:r>
            <w:r w:rsidR="005F08CD">
              <w:rPr>
                <w:rFonts w:eastAsia="Times New Roman"/>
                <w:lang w:eastAsia="en-US"/>
              </w:rPr>
              <w:t>Human Sciences</w:t>
            </w:r>
          </w:p>
        </w:tc>
      </w:tr>
      <w:tr w:rsidR="001D05BC" w:rsidRPr="00596BD0" w14:paraId="1329ACE5" w14:textId="77777777" w:rsidTr="00B64DD8">
        <w:tc>
          <w:tcPr>
            <w:tcW w:w="0" w:type="auto"/>
            <w:tcBorders>
              <w:top w:val="single" w:sz="8" w:space="0" w:color="000000"/>
              <w:left w:val="single" w:sz="12" w:space="0" w:color="000000"/>
              <w:bottom w:val="single" w:sz="36" w:space="0" w:color="000000"/>
              <w:right w:val="single" w:sz="12" w:space="0" w:color="000000"/>
            </w:tcBorders>
            <w:shd w:val="clear" w:color="auto" w:fill="FFFFFF"/>
            <w:vAlign w:val="center"/>
            <w:hideMark/>
          </w:tcPr>
          <w:p w14:paraId="5B1D6E9F" w14:textId="57E1B100"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Lead Supervisor: </w:t>
            </w:r>
            <w:r w:rsidR="00635216" w:rsidRPr="00635216">
              <w:rPr>
                <w:rFonts w:eastAsia="Times New Roman"/>
                <w:bCs/>
                <w:lang w:eastAsia="en-US"/>
              </w:rPr>
              <w:t xml:space="preserve">Dr </w:t>
            </w:r>
            <w:r w:rsidR="00D8305E">
              <w:rPr>
                <w:rFonts w:eastAsia="Times New Roman"/>
                <w:bCs/>
                <w:lang w:eastAsia="en-US"/>
              </w:rPr>
              <w:t>Christian Perrin</w:t>
            </w:r>
          </w:p>
        </w:tc>
      </w:tr>
      <w:tr w:rsidR="001D05BC" w:rsidRPr="00596BD0" w14:paraId="1B4FFD3C" w14:textId="77777777" w:rsidTr="00B64DD8">
        <w:tc>
          <w:tcPr>
            <w:tcW w:w="0" w:type="auto"/>
            <w:tcBorders>
              <w:top w:val="single" w:sz="36" w:space="0" w:color="000000"/>
              <w:left w:val="single" w:sz="12" w:space="0" w:color="000000"/>
              <w:bottom w:val="single" w:sz="6" w:space="0" w:color="000000"/>
              <w:right w:val="single" w:sz="12" w:space="0" w:color="000000"/>
            </w:tcBorders>
            <w:shd w:val="clear" w:color="auto" w:fill="FFFFFF"/>
            <w:vAlign w:val="center"/>
            <w:hideMark/>
          </w:tcPr>
          <w:p w14:paraId="40DA8C95" w14:textId="6AA5A421" w:rsidR="001D05BC" w:rsidRPr="00223173" w:rsidRDefault="001D05BC" w:rsidP="005F08CD">
            <w:pPr>
              <w:rPr>
                <w:rFonts w:cstheme="minorHAnsi"/>
                <w:color w:val="000000" w:themeColor="text1"/>
              </w:rPr>
            </w:pPr>
            <w:r w:rsidRPr="00596BD0">
              <w:rPr>
                <w:rFonts w:eastAsia="Times New Roman"/>
                <w:b/>
                <w:bCs/>
                <w:lang w:eastAsia="en-US"/>
              </w:rPr>
              <w:t>Project Title:</w:t>
            </w:r>
            <w:r w:rsidR="00635216">
              <w:rPr>
                <w:rFonts w:eastAsia="Times New Roman"/>
                <w:b/>
                <w:bCs/>
                <w:lang w:eastAsia="en-US"/>
              </w:rPr>
              <w:t xml:space="preserve"> </w:t>
            </w:r>
            <w:r w:rsidR="001624AF">
              <w:rPr>
                <w:rFonts w:eastAsia="Times New Roman"/>
                <w:bCs/>
                <w:lang w:eastAsia="en-US"/>
              </w:rPr>
              <w:t>A Mixed Method Exploration of Circles of Support and Accountability</w:t>
            </w:r>
            <w:r w:rsidR="00C56298">
              <w:rPr>
                <w:rFonts w:eastAsia="Times New Roman"/>
                <w:bCs/>
                <w:lang w:eastAsia="en-US"/>
              </w:rPr>
              <w:t xml:space="preserve"> for Individuals who have Previously Sexually Offended </w:t>
            </w:r>
            <w:r w:rsidR="001624AF">
              <w:rPr>
                <w:rFonts w:eastAsia="Times New Roman"/>
                <w:bCs/>
                <w:lang w:eastAsia="en-US"/>
              </w:rPr>
              <w:t xml:space="preserve"> </w:t>
            </w:r>
          </w:p>
        </w:tc>
      </w:tr>
    </w:tbl>
    <w:p w14:paraId="66B296C0" w14:textId="6A915B1D" w:rsidR="001D05BC" w:rsidRDefault="001D05BC" w:rsidP="001D05BC">
      <w:pPr>
        <w:shd w:val="clear" w:color="auto" w:fill="FFFFFF"/>
        <w:spacing w:before="100" w:beforeAutospacing="1" w:after="100" w:afterAutospacing="1"/>
        <w:rPr>
          <w:rFonts w:eastAsia="Times New Roman"/>
          <w:b/>
          <w:bCs/>
          <w:lang w:eastAsia="en-US"/>
        </w:rPr>
      </w:pPr>
      <w:r w:rsidRPr="00596BD0">
        <w:rPr>
          <w:rFonts w:eastAsia="Times New Roman"/>
          <w:b/>
          <w:bCs/>
          <w:lang w:eastAsia="en-US"/>
        </w:rPr>
        <w:t xml:space="preserve">Project Description: </w:t>
      </w:r>
    </w:p>
    <w:p w14:paraId="43D391A8" w14:textId="77777777" w:rsidR="00B13301" w:rsidRPr="000E1D3E" w:rsidRDefault="00B13301" w:rsidP="00B13301">
      <w:pPr>
        <w:tabs>
          <w:tab w:val="left" w:pos="0"/>
        </w:tabs>
        <w:rPr>
          <w:rFonts w:eastAsia="Calibri" w:cs="Times New Roman"/>
        </w:rPr>
      </w:pPr>
      <w:r w:rsidRPr="000E1D3E">
        <w:rPr>
          <w:rFonts w:eastAsia="Calibri" w:cs="Times New Roman"/>
        </w:rPr>
        <w:t>Reoffending after a prison sentence is the norm in the UK, with two-year reconviction rates as high as 63% (</w:t>
      </w:r>
      <w:proofErr w:type="spellStart"/>
      <w:r w:rsidRPr="000E1D3E">
        <w:rPr>
          <w:rFonts w:eastAsia="Calibri" w:cs="Times New Roman"/>
        </w:rPr>
        <w:t>Yukhnenko</w:t>
      </w:r>
      <w:proofErr w:type="spellEnd"/>
      <w:r w:rsidRPr="000E1D3E">
        <w:rPr>
          <w:rFonts w:eastAsia="Calibri" w:cs="Times New Roman"/>
        </w:rPr>
        <w:t xml:space="preserve">, 2019). Prison does not promote desistance from offending behaviour, and the social costs of this cannot be understated. In contrast, stigmatisation and ostracism represent major risk factors for further offending. </w:t>
      </w:r>
      <w:r>
        <w:rPr>
          <w:rFonts w:eastAsia="Calibri" w:cs="Times New Roman"/>
        </w:rPr>
        <w:t>O</w:t>
      </w:r>
      <w:r w:rsidRPr="000E1D3E">
        <w:rPr>
          <w:rFonts w:eastAsia="Calibri" w:cs="Times New Roman"/>
        </w:rPr>
        <w:t>stracised individual</w:t>
      </w:r>
      <w:r>
        <w:rPr>
          <w:rFonts w:eastAsia="Calibri" w:cs="Times New Roman"/>
        </w:rPr>
        <w:t>s are less</w:t>
      </w:r>
      <w:r w:rsidRPr="000E1D3E">
        <w:rPr>
          <w:rFonts w:eastAsia="Calibri" w:cs="Times New Roman"/>
        </w:rPr>
        <w:t xml:space="preserve"> likely to </w:t>
      </w:r>
      <w:r>
        <w:rPr>
          <w:rFonts w:eastAsia="Calibri" w:cs="Times New Roman"/>
        </w:rPr>
        <w:t xml:space="preserve">cultivate </w:t>
      </w:r>
      <w:r w:rsidRPr="000E1D3E">
        <w:rPr>
          <w:rFonts w:eastAsia="Calibri" w:cs="Times New Roman"/>
        </w:rPr>
        <w:t xml:space="preserve">core human needs such as connectedness, self-esteem, autonomy, and a sense of meaning and purpose (Perrin &amp; Blagden, 2014; Ryan &amp; Deci, 2010). </w:t>
      </w:r>
      <w:r>
        <w:rPr>
          <w:rFonts w:eastAsia="Calibri" w:cs="Times New Roman"/>
        </w:rPr>
        <w:t>I</w:t>
      </w:r>
      <w:r w:rsidRPr="000E1D3E">
        <w:rPr>
          <w:rFonts w:eastAsia="Calibri" w:cs="Times New Roman"/>
        </w:rPr>
        <w:t>ndividuals who fail to replenish these fundamental needs enter a ‘resignation stage’, characterised by the entrenchment of depression, helplessness, and withdrawal (Eisenberger et al., 2003). Theoretical and empirical links have been drawn between the resignation stage and all forms of recidivism (</w:t>
      </w:r>
      <w:proofErr w:type="spellStart"/>
      <w:r w:rsidRPr="000E1D3E">
        <w:rPr>
          <w:rFonts w:eastAsia="Calibri" w:cs="Times New Roman"/>
        </w:rPr>
        <w:t>Gruter</w:t>
      </w:r>
      <w:proofErr w:type="spellEnd"/>
      <w:r w:rsidRPr="000E1D3E">
        <w:rPr>
          <w:rFonts w:eastAsia="Calibri" w:cs="Times New Roman"/>
        </w:rPr>
        <w:t xml:space="preserve"> &amp; Masters, 1986; Wilson, Bates &amp; </w:t>
      </w:r>
      <w:proofErr w:type="spellStart"/>
      <w:r w:rsidRPr="000E1D3E">
        <w:rPr>
          <w:rFonts w:eastAsia="Calibri" w:cs="Times New Roman"/>
        </w:rPr>
        <w:t>Völlm</w:t>
      </w:r>
      <w:proofErr w:type="spellEnd"/>
      <w:r w:rsidRPr="000E1D3E">
        <w:rPr>
          <w:rFonts w:eastAsia="Calibri" w:cs="Times New Roman"/>
        </w:rPr>
        <w:t>, 2010; Williams, 2007). As such, it can be argued that ostracism constitutes a dynamic risk factor for cycles of offending behaviour. This of course points to the need for community-based programmes which buffer the social isolation faced by returning ex-prisoners.</w:t>
      </w:r>
    </w:p>
    <w:p w14:paraId="2687C0C3" w14:textId="77777777" w:rsidR="00B13301" w:rsidRPr="000E1D3E" w:rsidRDefault="00B13301" w:rsidP="00B13301">
      <w:pPr>
        <w:tabs>
          <w:tab w:val="left" w:pos="0"/>
        </w:tabs>
        <w:rPr>
          <w:rFonts w:eastAsia="Calibri" w:cs="Times New Roman"/>
        </w:rPr>
      </w:pPr>
    </w:p>
    <w:p w14:paraId="40FAAD71" w14:textId="77777777" w:rsidR="00B13301" w:rsidRPr="000E1D3E" w:rsidRDefault="00B13301" w:rsidP="00B13301">
      <w:pPr>
        <w:tabs>
          <w:tab w:val="left" w:pos="0"/>
        </w:tabs>
        <w:rPr>
          <w:rFonts w:eastAsia="Calibri" w:cs="Times New Roman"/>
        </w:rPr>
      </w:pPr>
      <w:r w:rsidRPr="000E1D3E">
        <w:rPr>
          <w:rFonts w:eastAsia="Calibri" w:cs="Times New Roman"/>
        </w:rPr>
        <w:t>Circles of Support &amp; Accountability (COSA)</w:t>
      </w:r>
      <w:r>
        <w:rPr>
          <w:rFonts w:eastAsia="Calibri" w:cs="Times New Roman"/>
        </w:rPr>
        <w:t xml:space="preserve"> </w:t>
      </w:r>
      <w:r w:rsidRPr="000E1D3E">
        <w:rPr>
          <w:rFonts w:eastAsia="Calibri" w:cs="Times New Roman"/>
        </w:rPr>
        <w:t xml:space="preserve">is a community-based initiative which provides an alternate means of social support to high-risk offenders released at the end of their sentences without any community supervision. Circles are comprised of the reintegrating ex-offender (known as the core member) and six community volunteers who provide emotional and practical support via weekly meetings which are managed by Circles UK, local police forces, and collaborating aftercare charities. The aim is to assist the core member in tackling the social and emotional obstacles that come with prison-community transition, thus reducing risk of reoffence. Emerging research into the efficacy of COSA report an 83% reduction in sexual recidivism, a 73% reduction in all types of violent recidivism, and an overall reduction of 71% in all types of recidivism in comparison to (ex)offenders not attached to a Circle (Wilson, </w:t>
      </w:r>
      <w:proofErr w:type="spellStart"/>
      <w:r w:rsidRPr="000E1D3E">
        <w:rPr>
          <w:rFonts w:eastAsia="Calibri" w:cs="Times New Roman"/>
        </w:rPr>
        <w:t>Cortoni</w:t>
      </w:r>
      <w:proofErr w:type="spellEnd"/>
      <w:r w:rsidRPr="000E1D3E">
        <w:rPr>
          <w:rFonts w:eastAsia="Calibri" w:cs="Times New Roman"/>
        </w:rPr>
        <w:t xml:space="preserve"> &amp; McWhinnie, 2009). It is suggested that Circles act as a buffer for risk factors such as impulsivity, emotional dysregulation, helplessness, and social isolation (Wilson, McWhinnie, </w:t>
      </w:r>
      <w:proofErr w:type="spellStart"/>
      <w:r w:rsidRPr="000E1D3E">
        <w:rPr>
          <w:rFonts w:eastAsia="Calibri" w:cs="Times New Roman"/>
        </w:rPr>
        <w:t>Picheca</w:t>
      </w:r>
      <w:proofErr w:type="spellEnd"/>
      <w:r w:rsidRPr="000E1D3E">
        <w:rPr>
          <w:rFonts w:eastAsia="Calibri" w:cs="Times New Roman"/>
        </w:rPr>
        <w:t xml:space="preserve">, </w:t>
      </w:r>
      <w:proofErr w:type="spellStart"/>
      <w:r w:rsidRPr="000E1D3E">
        <w:rPr>
          <w:rFonts w:eastAsia="Calibri" w:cs="Times New Roman"/>
        </w:rPr>
        <w:t>Prinzo</w:t>
      </w:r>
      <w:proofErr w:type="spellEnd"/>
      <w:r w:rsidRPr="000E1D3E">
        <w:rPr>
          <w:rFonts w:eastAsia="Calibri" w:cs="Times New Roman"/>
        </w:rPr>
        <w:t xml:space="preserve"> &amp; </w:t>
      </w:r>
      <w:proofErr w:type="spellStart"/>
      <w:r w:rsidRPr="000E1D3E">
        <w:rPr>
          <w:rFonts w:eastAsia="Calibri" w:cs="Times New Roman"/>
        </w:rPr>
        <w:t>Cortoni</w:t>
      </w:r>
      <w:proofErr w:type="spellEnd"/>
      <w:r w:rsidRPr="000E1D3E">
        <w:rPr>
          <w:rFonts w:eastAsia="Calibri" w:cs="Times New Roman"/>
        </w:rPr>
        <w:t xml:space="preserve"> (2007). However, little is known about the psychological mechanisms that connect core members to their Circles and how these interrelations might reduce risk. Theoretically, Circles as a rehabilitative program can be reconceptualised as an ostracism recovery intervention.</w:t>
      </w:r>
      <w:r>
        <w:rPr>
          <w:rFonts w:eastAsia="Calibri" w:cs="Times New Roman"/>
        </w:rPr>
        <w:t xml:space="preserve"> </w:t>
      </w:r>
      <w:r w:rsidRPr="000E1D3E">
        <w:rPr>
          <w:rFonts w:eastAsia="Calibri" w:cs="Times New Roman"/>
        </w:rPr>
        <w:t>There is great social impact in developing a deeper understanding of an initiative which purports to reduce crime by margins that no other implementation has achieved. Accordingly, this research adopts a mixed-method approach to interrogate the following research questions:</w:t>
      </w:r>
    </w:p>
    <w:p w14:paraId="6BDC8F28" w14:textId="77777777" w:rsidR="00B13301" w:rsidRPr="000E1D3E" w:rsidRDefault="00B13301" w:rsidP="00B13301">
      <w:pPr>
        <w:tabs>
          <w:tab w:val="left" w:pos="0"/>
        </w:tabs>
        <w:rPr>
          <w:rFonts w:eastAsia="Calibri" w:cs="Times New Roman"/>
        </w:rPr>
      </w:pPr>
    </w:p>
    <w:p w14:paraId="076CD9D6" w14:textId="77777777" w:rsidR="00B13301" w:rsidRPr="000E1D3E" w:rsidRDefault="00B13301" w:rsidP="00B13301">
      <w:pPr>
        <w:pStyle w:val="ListParagraph"/>
        <w:numPr>
          <w:ilvl w:val="0"/>
          <w:numId w:val="2"/>
        </w:numPr>
        <w:tabs>
          <w:tab w:val="left" w:pos="0"/>
        </w:tabs>
        <w:rPr>
          <w:rFonts w:eastAsia="Calibri" w:cs="Times New Roman"/>
        </w:rPr>
      </w:pPr>
      <w:r w:rsidRPr="000E1D3E">
        <w:rPr>
          <w:rFonts w:eastAsia="Calibri" w:cs="Times New Roman"/>
        </w:rPr>
        <w:t>How are COSA experienced by ex-offenders and volunteers?</w:t>
      </w:r>
    </w:p>
    <w:p w14:paraId="75ED9438" w14:textId="77777777" w:rsidR="00B13301" w:rsidRPr="000E1D3E" w:rsidRDefault="00B13301" w:rsidP="00B13301">
      <w:pPr>
        <w:pStyle w:val="ListParagraph"/>
        <w:numPr>
          <w:ilvl w:val="0"/>
          <w:numId w:val="2"/>
        </w:numPr>
        <w:tabs>
          <w:tab w:val="left" w:pos="0"/>
        </w:tabs>
        <w:rPr>
          <w:rFonts w:eastAsia="Calibri" w:cs="Times New Roman"/>
        </w:rPr>
      </w:pPr>
      <w:r w:rsidRPr="000E1D3E">
        <w:rPr>
          <w:rFonts w:eastAsia="Calibri" w:cs="Times New Roman"/>
        </w:rPr>
        <w:t>How does COSA mediate the risk factors associated with reoffending?</w:t>
      </w:r>
    </w:p>
    <w:p w14:paraId="365C325D" w14:textId="77777777" w:rsidR="00B13301" w:rsidRPr="000E1D3E" w:rsidRDefault="00B13301" w:rsidP="00B13301">
      <w:pPr>
        <w:pStyle w:val="ListParagraph"/>
        <w:numPr>
          <w:ilvl w:val="0"/>
          <w:numId w:val="2"/>
        </w:numPr>
        <w:tabs>
          <w:tab w:val="left" w:pos="0"/>
        </w:tabs>
        <w:rPr>
          <w:rFonts w:eastAsia="Calibri" w:cs="Times New Roman"/>
        </w:rPr>
      </w:pPr>
      <w:r w:rsidRPr="000E1D3E">
        <w:rPr>
          <w:rFonts w:eastAsia="Calibri" w:cs="Times New Roman"/>
        </w:rPr>
        <w:t>How is ostracism related to the connection to a Circle?</w:t>
      </w:r>
    </w:p>
    <w:p w14:paraId="7DA87CB0" w14:textId="3489BB7A" w:rsidR="005F08CD" w:rsidRDefault="00B13301" w:rsidP="008A00BD">
      <w:pPr>
        <w:pStyle w:val="ListParagraph"/>
        <w:numPr>
          <w:ilvl w:val="0"/>
          <w:numId w:val="2"/>
        </w:numPr>
        <w:tabs>
          <w:tab w:val="left" w:pos="0"/>
        </w:tabs>
        <w:rPr>
          <w:rFonts w:eastAsia="Calibri" w:cs="Times New Roman"/>
        </w:rPr>
      </w:pPr>
      <w:r w:rsidRPr="000E1D3E">
        <w:rPr>
          <w:rFonts w:eastAsia="Calibri" w:cs="Times New Roman"/>
        </w:rPr>
        <w:lastRenderedPageBreak/>
        <w:t xml:space="preserve">What are the long-term outcomes for </w:t>
      </w:r>
      <w:r>
        <w:rPr>
          <w:rFonts w:eastAsia="Calibri" w:cs="Times New Roman"/>
        </w:rPr>
        <w:t>those</w:t>
      </w:r>
      <w:r w:rsidRPr="000E1D3E">
        <w:rPr>
          <w:rFonts w:eastAsia="Calibri" w:cs="Times New Roman"/>
        </w:rPr>
        <w:t xml:space="preserve"> who reintegrate with COSA vs those who do not?</w:t>
      </w:r>
    </w:p>
    <w:p w14:paraId="22EA0C5E" w14:textId="13BCFB5E" w:rsidR="008A00BD" w:rsidRDefault="008A00BD" w:rsidP="008A00BD">
      <w:pPr>
        <w:tabs>
          <w:tab w:val="left" w:pos="0"/>
        </w:tabs>
        <w:rPr>
          <w:rFonts w:eastAsia="Calibri" w:cs="Times New Roman"/>
        </w:rPr>
      </w:pPr>
    </w:p>
    <w:p w14:paraId="540401B1" w14:textId="696B6187" w:rsidR="008A00BD" w:rsidRDefault="008A00BD" w:rsidP="008A00BD">
      <w:pPr>
        <w:tabs>
          <w:tab w:val="left" w:pos="0"/>
        </w:tabs>
        <w:rPr>
          <w:rFonts w:eastAsia="Calibri" w:cs="Times New Roman"/>
        </w:rPr>
      </w:pPr>
      <w:r>
        <w:rPr>
          <w:rFonts w:eastAsia="Calibri" w:cs="Times New Roman"/>
        </w:rPr>
        <w:t xml:space="preserve">Candidates should propose a minimum of three studies (preferably featuring both quantitative and qualitative elements) that correspond to the above research questions. </w:t>
      </w:r>
    </w:p>
    <w:p w14:paraId="57895B52" w14:textId="77777777" w:rsidR="008A00BD" w:rsidRPr="008A00BD" w:rsidRDefault="008A00BD" w:rsidP="008A00BD">
      <w:pPr>
        <w:tabs>
          <w:tab w:val="left" w:pos="0"/>
        </w:tabs>
        <w:rPr>
          <w:rFonts w:eastAsia="Calibri" w:cs="Times New Roman"/>
        </w:rPr>
      </w:pPr>
    </w:p>
    <w:p w14:paraId="61B4AFFA" w14:textId="537306A5" w:rsidR="005F08CD" w:rsidRPr="009877AF" w:rsidRDefault="00E92605" w:rsidP="00223173">
      <w:r>
        <w:rPr>
          <w:color w:val="000000"/>
        </w:rPr>
        <w:t xml:space="preserve">If you would like to discuss this opportunity and the PhD project before applying, please contact Dr </w:t>
      </w:r>
      <w:r w:rsidR="001F6D49">
        <w:rPr>
          <w:color w:val="000000"/>
        </w:rPr>
        <w:t>Christian Perrin</w:t>
      </w:r>
      <w:r>
        <w:rPr>
          <w:color w:val="000000"/>
        </w:rPr>
        <w:t xml:space="preserve"> (Senior Lecturer of Psychology) </w:t>
      </w:r>
      <w:hyperlink r:id="rId6" w:history="1">
        <w:r w:rsidR="001F6D49" w:rsidRPr="00BF4308">
          <w:rPr>
            <w:rStyle w:val="Hyperlink"/>
          </w:rPr>
          <w:t>c.s.perrin@greenwich.ac.uk</w:t>
        </w:r>
      </w:hyperlink>
      <w:r w:rsidR="001F6D49">
        <w:rPr>
          <w:color w:val="000000"/>
        </w:rPr>
        <w:t xml:space="preserve"> </w:t>
      </w:r>
    </w:p>
    <w:p w14:paraId="0B971D1D" w14:textId="1F2533AA" w:rsidR="001D05BC" w:rsidRPr="00596BD0" w:rsidRDefault="001D05BC" w:rsidP="001D05BC">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shd w:val="clear" w:color="auto" w:fill="FFFFFF"/>
          <w:lang w:eastAsia="en-US"/>
        </w:rPr>
        <w:t xml:space="preserve">Duration: </w:t>
      </w:r>
      <w:r w:rsidRPr="00635216">
        <w:rPr>
          <w:rFonts w:eastAsia="Times New Roman"/>
          <w:b/>
          <w:bCs/>
          <w:color w:val="FF0000"/>
          <w:shd w:val="clear" w:color="auto" w:fill="FFFFFF"/>
          <w:lang w:eastAsia="en-US"/>
        </w:rPr>
        <w:t>3 years</w:t>
      </w:r>
      <w:r w:rsidR="00B1721D" w:rsidRPr="00635216">
        <w:rPr>
          <w:rFonts w:eastAsia="Times New Roman"/>
          <w:b/>
          <w:bCs/>
          <w:color w:val="FF0000"/>
          <w:shd w:val="clear" w:color="auto" w:fill="FFFFFF"/>
          <w:lang w:eastAsia="en-US"/>
        </w:rPr>
        <w:t xml:space="preserve"> </w:t>
      </w:r>
      <w:r w:rsidRPr="00635216">
        <w:rPr>
          <w:rFonts w:eastAsia="Times New Roman"/>
          <w:b/>
          <w:bCs/>
          <w:color w:val="FF0000"/>
          <w:shd w:val="clear" w:color="auto" w:fill="FFFFFF"/>
          <w:lang w:eastAsia="en-US"/>
        </w:rPr>
        <w:t xml:space="preserve">Full-Time Study </w:t>
      </w:r>
      <w:r w:rsidR="00B1721D" w:rsidRPr="00635216">
        <w:rPr>
          <w:rFonts w:eastAsia="Times New Roman"/>
          <w:b/>
          <w:bCs/>
          <w:color w:val="FF0000"/>
          <w:shd w:val="clear" w:color="auto" w:fill="FFFFFF"/>
          <w:lang w:eastAsia="en-US"/>
        </w:rPr>
        <w:t>or 6 years Part-Time Study</w:t>
      </w:r>
    </w:p>
    <w:tbl>
      <w:tblPr>
        <w:tblW w:w="0" w:type="auto"/>
        <w:tblCellMar>
          <w:top w:w="15" w:type="dxa"/>
          <w:left w:w="15" w:type="dxa"/>
          <w:bottom w:w="15" w:type="dxa"/>
          <w:right w:w="15" w:type="dxa"/>
        </w:tblCellMar>
        <w:tblLook w:val="04A0" w:firstRow="1" w:lastRow="0" w:firstColumn="1" w:lastColumn="0" w:noHBand="0" w:noVBand="1"/>
      </w:tblPr>
      <w:tblGrid>
        <w:gridCol w:w="8075"/>
        <w:gridCol w:w="935"/>
      </w:tblGrid>
      <w:tr w:rsidR="001D05BC" w:rsidRPr="00596BD0" w14:paraId="430D1D2B"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F448773"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 xml:space="preserve">Person Specification of Essential (E) or Desirable (D) requirements: </w:t>
            </w:r>
          </w:p>
        </w:tc>
      </w:tr>
      <w:tr w:rsidR="001D05BC" w:rsidRPr="00596BD0" w14:paraId="196DE55D"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6924E504"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Criteria:</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4772C7F5"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 xml:space="preserve">E or D </w:t>
            </w:r>
          </w:p>
        </w:tc>
      </w:tr>
      <w:tr w:rsidR="001D05BC" w:rsidRPr="00596BD0" w14:paraId="5B7B2995"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804CEB8"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 xml:space="preserve">Education and Training: </w:t>
            </w:r>
          </w:p>
        </w:tc>
      </w:tr>
      <w:tr w:rsidR="001D05BC" w:rsidRPr="00596BD0" w14:paraId="50B053F4"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1EF71093" w14:textId="541E3ED1"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596BD0">
              <w:rPr>
                <w:rFonts w:eastAsia="Times New Roman"/>
                <w:lang w:eastAsia="en-US"/>
              </w:rPr>
              <w:t>1</w:t>
            </w:r>
            <w:proofErr w:type="spellStart"/>
            <w:r w:rsidRPr="00596BD0">
              <w:rPr>
                <w:rFonts w:eastAsia="Times New Roman"/>
                <w:position w:val="8"/>
                <w:sz w:val="14"/>
                <w:szCs w:val="14"/>
                <w:lang w:eastAsia="en-US"/>
              </w:rPr>
              <w:t>st</w:t>
            </w:r>
            <w:proofErr w:type="spellEnd"/>
            <w:r w:rsidRPr="00596BD0">
              <w:rPr>
                <w:rFonts w:eastAsia="Times New Roman"/>
                <w:position w:val="8"/>
                <w:sz w:val="14"/>
                <w:szCs w:val="14"/>
                <w:lang w:eastAsia="en-US"/>
              </w:rPr>
              <w:t xml:space="preserve"> </w:t>
            </w:r>
            <w:r w:rsidRPr="00596BD0">
              <w:rPr>
                <w:rFonts w:eastAsia="Times New Roman"/>
                <w:lang w:eastAsia="en-US"/>
              </w:rPr>
              <w:t>Class or 2</w:t>
            </w:r>
            <w:proofErr w:type="spellStart"/>
            <w:r w:rsidRPr="00596BD0">
              <w:rPr>
                <w:rFonts w:eastAsia="Times New Roman"/>
                <w:position w:val="8"/>
                <w:sz w:val="14"/>
                <w:szCs w:val="14"/>
                <w:lang w:eastAsia="en-US"/>
              </w:rPr>
              <w:t>nd</w:t>
            </w:r>
            <w:proofErr w:type="spellEnd"/>
            <w:r w:rsidRPr="00596BD0">
              <w:rPr>
                <w:rFonts w:eastAsia="Times New Roman"/>
                <w:position w:val="8"/>
                <w:sz w:val="14"/>
                <w:szCs w:val="14"/>
                <w:lang w:eastAsia="en-US"/>
              </w:rPr>
              <w:t xml:space="preserve"> </w:t>
            </w:r>
            <w:r w:rsidRPr="00596BD0">
              <w:rPr>
                <w:rFonts w:eastAsia="Times New Roman"/>
                <w:lang w:eastAsia="en-US"/>
              </w:rPr>
              <w:t xml:space="preserve">class, First Division (Upper Second Class) Honours Degree or a taught </w:t>
            </w:r>
            <w:proofErr w:type="gramStart"/>
            <w:r w:rsidRPr="00596BD0">
              <w:rPr>
                <w:rFonts w:eastAsia="Times New Roman"/>
                <w:lang w:eastAsia="en-US"/>
              </w:rPr>
              <w:t>Master’s</w:t>
            </w:r>
            <w:proofErr w:type="gramEnd"/>
            <w:r w:rsidRPr="00596BD0">
              <w:rPr>
                <w:rFonts w:eastAsia="Times New Roman"/>
                <w:lang w:eastAsia="en-US"/>
              </w:rPr>
              <w:t xml:space="preserve"> degree with a minimum average of 60% in all areas of assessment (UK or UK equivalent) </w:t>
            </w:r>
            <w:r w:rsidR="00680C6E">
              <w:rPr>
                <w:rFonts w:eastAsia="Times New Roman"/>
                <w:lang w:eastAsia="en-US"/>
              </w:rPr>
              <w:t>in Psychology</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450E4D17" w14:textId="4419A444" w:rsidR="001D05BC" w:rsidRPr="00596BD0" w:rsidRDefault="001D05BC" w:rsidP="001F6D49">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E</w:t>
            </w:r>
          </w:p>
        </w:tc>
      </w:tr>
      <w:tr w:rsidR="001D05BC" w:rsidRPr="00596BD0" w14:paraId="7519A635"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1791A75D" w14:textId="35A8F9DC"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596BD0">
              <w:rPr>
                <w:rFonts w:eastAsia="Times New Roman"/>
                <w:lang w:eastAsia="en-US"/>
              </w:rPr>
              <w:t xml:space="preserve">For those whose first language is not English and/or if from a country where English is not the majority spoken language (as recognised by the UKBA), a language proficiency score of at least </w:t>
            </w:r>
            <w:r w:rsidRPr="00680C6E">
              <w:rPr>
                <w:rFonts w:eastAsia="Times New Roman"/>
                <w:color w:val="000000" w:themeColor="text1"/>
                <w:lang w:eastAsia="en-US"/>
              </w:rPr>
              <w:t xml:space="preserve">IELTS </w:t>
            </w:r>
            <w:r w:rsidR="00680C6E">
              <w:rPr>
                <w:rFonts w:eastAsia="Times New Roman"/>
                <w:color w:val="000000" w:themeColor="text1"/>
                <w:lang w:eastAsia="en-US"/>
              </w:rPr>
              <w:t>7</w:t>
            </w:r>
            <w:r w:rsidRPr="00680C6E">
              <w:rPr>
                <w:rFonts w:eastAsia="Times New Roman"/>
                <w:color w:val="000000" w:themeColor="text1"/>
                <w:lang w:eastAsia="en-US"/>
              </w:rPr>
              <w:t xml:space="preserve"> </w:t>
            </w:r>
            <w:r w:rsidRPr="00596BD0">
              <w:rPr>
                <w:rFonts w:eastAsia="Times New Roman"/>
                <w:lang w:eastAsia="en-US"/>
              </w:rPr>
              <w:t xml:space="preserve">or an equivalent UK VISA and Immigration secure English Language Test is required, unless the degree above was taught in English </w:t>
            </w:r>
            <w:r w:rsidRPr="00596BD0">
              <w:rPr>
                <w:rFonts w:eastAsia="Times New Roman"/>
                <w:b/>
                <w:bCs/>
                <w:lang w:eastAsia="en-US"/>
              </w:rPr>
              <w:t xml:space="preserve">and </w:t>
            </w:r>
            <w:r w:rsidRPr="00596BD0">
              <w:rPr>
                <w:rFonts w:eastAsia="Times New Roman"/>
                <w:lang w:eastAsia="en-US"/>
              </w:rPr>
              <w:t xml:space="preserve">obtained in a majority English speaking country, e.g. UK, USA, Australia, New Zealand, etc, as recognised by the UKBA.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49CE4798"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p w14:paraId="099D5D86" w14:textId="77777777" w:rsidR="001D05BC" w:rsidRPr="00596BD0" w:rsidRDefault="001D05BC" w:rsidP="00B64DD8">
            <w:pPr>
              <w:rPr>
                <w:rFonts w:ascii="Times New Roman" w:eastAsia="Times New Roman" w:hAnsi="Times New Roman" w:cs="Times New Roman"/>
                <w:sz w:val="24"/>
                <w:szCs w:val="24"/>
                <w:lang w:eastAsia="en-US"/>
              </w:rPr>
            </w:pPr>
          </w:p>
        </w:tc>
      </w:tr>
      <w:tr w:rsidR="001D05BC" w:rsidRPr="00596BD0" w14:paraId="473448A2"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40A38DC"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 xml:space="preserve">Experience &amp; Skills: </w:t>
            </w:r>
          </w:p>
        </w:tc>
      </w:tr>
      <w:tr w:rsidR="001D05BC" w:rsidRPr="00596BD0" w14:paraId="47A2E1D7"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3BD33A4E" w14:textId="0C018800"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680C6E">
              <w:rPr>
                <w:rFonts w:ascii="SymbolMT" w:eastAsia="Times New Roman" w:hAnsi="SymbolMT" w:cs="Times New Roman"/>
                <w:color w:val="000000" w:themeColor="text1"/>
                <w:lang w:eastAsia="en-US"/>
              </w:rPr>
              <w:t xml:space="preserve">• </w:t>
            </w:r>
            <w:r w:rsidRPr="00680C6E">
              <w:rPr>
                <w:rFonts w:eastAsia="Times New Roman"/>
                <w:color w:val="000000" w:themeColor="text1"/>
                <w:lang w:eastAsia="en-US"/>
              </w:rPr>
              <w:t>Previous experience of undertaking research</w:t>
            </w:r>
            <w:r w:rsidR="00635216" w:rsidRPr="00680C6E">
              <w:rPr>
                <w:rFonts w:eastAsia="Times New Roman"/>
                <w:color w:val="000000" w:themeColor="text1"/>
                <w:lang w:eastAsia="en-US"/>
              </w:rPr>
              <w:t xml:space="preserve"> in Psychology or Sociology or Education</w:t>
            </w:r>
            <w:r w:rsidRPr="00680C6E">
              <w:rPr>
                <w:rFonts w:eastAsia="Times New Roman"/>
                <w:color w:val="000000" w:themeColor="text1"/>
                <w:lang w:eastAsia="en-US"/>
              </w:rPr>
              <w:t xml:space="preserve"> (</w:t>
            </w:r>
            <w:r w:rsidR="001F6D49" w:rsidRPr="00680C6E">
              <w:rPr>
                <w:rFonts w:eastAsia="Times New Roman"/>
                <w:color w:val="000000" w:themeColor="text1"/>
                <w:lang w:eastAsia="en-US"/>
              </w:rPr>
              <w:t>e.g.,</w:t>
            </w:r>
            <w:r w:rsidRPr="00680C6E">
              <w:rPr>
                <w:rFonts w:eastAsia="Times New Roman"/>
                <w:color w:val="000000" w:themeColor="text1"/>
                <w:lang w:eastAsia="en-US"/>
              </w:rPr>
              <w:t xml:space="preserve"> undergraduate or taught </w:t>
            </w:r>
            <w:proofErr w:type="gramStart"/>
            <w:r w:rsidR="001F6D49">
              <w:rPr>
                <w:rFonts w:eastAsia="Times New Roman"/>
                <w:color w:val="000000" w:themeColor="text1"/>
                <w:lang w:eastAsia="en-US"/>
              </w:rPr>
              <w:t>M</w:t>
            </w:r>
            <w:r w:rsidR="001F6D49" w:rsidRPr="00680C6E">
              <w:rPr>
                <w:rFonts w:eastAsia="Times New Roman"/>
                <w:color w:val="000000" w:themeColor="text1"/>
                <w:lang w:eastAsia="en-US"/>
              </w:rPr>
              <w:t>aster’s</w:t>
            </w:r>
            <w:proofErr w:type="gramEnd"/>
            <w:r w:rsidRPr="00680C6E">
              <w:rPr>
                <w:rFonts w:eastAsia="Times New Roman"/>
                <w:color w:val="000000" w:themeColor="text1"/>
                <w:lang w:eastAsia="en-US"/>
              </w:rPr>
              <w:t xml:space="preserve"> dissertation)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317098CE"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r w:rsidR="001D05BC" w:rsidRPr="00596BD0" w14:paraId="75F40ED4"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4EBEC820" w14:textId="6261F66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00680C6E">
              <w:rPr>
                <w:rFonts w:ascii="SymbolMT" w:eastAsia="Times New Roman" w:hAnsi="SymbolMT" w:cs="Times New Roman"/>
                <w:lang w:eastAsia="en-US"/>
              </w:rPr>
              <w:t>Good k</w:t>
            </w:r>
            <w:r w:rsidRPr="00680C6E">
              <w:rPr>
                <w:rFonts w:eastAsia="Times New Roman"/>
                <w:color w:val="000000" w:themeColor="text1"/>
                <w:lang w:eastAsia="en-US"/>
              </w:rPr>
              <w:t xml:space="preserve">nowledge of </w:t>
            </w:r>
            <w:r w:rsidR="00680C6E">
              <w:rPr>
                <w:rFonts w:eastAsia="Times New Roman"/>
                <w:color w:val="000000" w:themeColor="text1"/>
                <w:lang w:eastAsia="en-US"/>
              </w:rPr>
              <w:t>quantitative methods and statistical analysis</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0810575C"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r w:rsidR="001D05BC" w:rsidRPr="00596BD0" w14:paraId="42205A6E"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2EE9D3E0"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596BD0">
              <w:rPr>
                <w:rFonts w:eastAsia="Times New Roman"/>
                <w:lang w:eastAsia="en-US"/>
              </w:rPr>
              <w:t xml:space="preserve">Good writing skills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5B7211C3"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r w:rsidR="001D05BC" w:rsidRPr="00596BD0" w14:paraId="1064428A"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6E39F9B6" w14:textId="6336B69E"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680C6E">
              <w:rPr>
                <w:rFonts w:eastAsia="Times New Roman"/>
                <w:color w:val="000000" w:themeColor="text1"/>
                <w:lang w:eastAsia="en-US"/>
              </w:rPr>
              <w:t xml:space="preserve">Good quantitative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412DAD75"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r w:rsidR="001D05BC" w:rsidRPr="00596BD0" w14:paraId="0D66D27A"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1596439"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 xml:space="preserve">Personal Attributes: </w:t>
            </w:r>
          </w:p>
        </w:tc>
      </w:tr>
      <w:tr w:rsidR="001D05BC" w:rsidRPr="00596BD0" w14:paraId="682B0661"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3CA537DC"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596BD0">
              <w:rPr>
                <w:rFonts w:eastAsia="Times New Roman"/>
                <w:lang w:eastAsia="en-US"/>
              </w:rPr>
              <w:t xml:space="preserve">Understands the fundamental differences between a taught degree and a research degree in terms of approach and personal discipline/motivation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295CCCD6"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r w:rsidR="001D05BC" w:rsidRPr="00596BD0" w14:paraId="03FAC645"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55A0B2DE"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596BD0">
              <w:rPr>
                <w:rFonts w:eastAsia="Times New Roman"/>
                <w:lang w:eastAsia="en-US"/>
              </w:rPr>
              <w:t xml:space="preserve">Able to, under guidance, complete independent work successfully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10FAE39D"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r w:rsidR="001D05BC" w:rsidRPr="00596BD0" w14:paraId="5CA53771"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694FC70"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 xml:space="preserve">Other Requirements: </w:t>
            </w:r>
          </w:p>
        </w:tc>
      </w:tr>
      <w:tr w:rsidR="001D05BC" w:rsidRPr="00596BD0" w14:paraId="648A95CF"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0A0BB8D4"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596BD0">
              <w:rPr>
                <w:rFonts w:eastAsia="Times New Roman"/>
                <w:lang w:eastAsia="en-US"/>
              </w:rPr>
              <w:t xml:space="preserve">A PhD project research proposal that is related to the research area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7EBE45D9"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bl>
    <w:p w14:paraId="0193E4F1" w14:textId="77777777" w:rsidR="001D05BC" w:rsidRPr="00596BD0" w:rsidRDefault="001D05BC" w:rsidP="001D05BC">
      <w:pPr>
        <w:rPr>
          <w:rFonts w:ascii="Times New Roman" w:eastAsia="Times New Roman" w:hAnsi="Times New Roman" w:cs="Times New Roman"/>
          <w:vanish/>
          <w:sz w:val="24"/>
          <w:szCs w:val="24"/>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6301"/>
      </w:tblGrid>
      <w:tr w:rsidR="001D05BC" w:rsidRPr="00596BD0" w14:paraId="44B1BEAA" w14:textId="77777777" w:rsidTr="00B64DD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2AE9F" w14:textId="354404C3"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Closing date for applications: </w:t>
            </w:r>
            <w:r w:rsidR="00E92605" w:rsidRPr="00680C6E">
              <w:rPr>
                <w:rFonts w:eastAsia="Times New Roman"/>
                <w:bCs/>
                <w:color w:val="000000" w:themeColor="text1"/>
                <w:lang w:eastAsia="en-US"/>
              </w:rPr>
              <w:t>applications are accepted all year round</w:t>
            </w:r>
            <w:r w:rsidR="00E92605" w:rsidRPr="00680C6E">
              <w:rPr>
                <w:rFonts w:eastAsia="Times New Roman"/>
                <w:b/>
                <w:bCs/>
                <w:color w:val="000000" w:themeColor="text1"/>
                <w:lang w:eastAsia="en-US"/>
              </w:rPr>
              <w:t xml:space="preserve">    </w:t>
            </w:r>
          </w:p>
        </w:tc>
      </w:tr>
      <w:tr w:rsidR="001D05BC" w:rsidRPr="00596BD0" w14:paraId="108E42E1" w14:textId="77777777" w:rsidTr="00B64DD8">
        <w:tc>
          <w:tcPr>
            <w:tcW w:w="0" w:type="auto"/>
            <w:tcBorders>
              <w:top w:val="single" w:sz="6" w:space="0" w:color="000000"/>
              <w:left w:val="single" w:sz="6" w:space="0" w:color="000000"/>
              <w:bottom w:val="single" w:sz="6" w:space="0" w:color="000000"/>
              <w:right w:val="single" w:sz="6" w:space="0" w:color="000000"/>
            </w:tcBorders>
            <w:vAlign w:val="center"/>
            <w:hideMark/>
          </w:tcPr>
          <w:p w14:paraId="71EC47E0" w14:textId="77777777" w:rsidR="001D05BC" w:rsidRPr="00596BD0" w:rsidRDefault="001D05BC" w:rsidP="00B64DD8">
            <w:pPr>
              <w:rPr>
                <w:rFonts w:ascii="Times New Roman" w:eastAsia="Times New Roman" w:hAnsi="Times New Roman" w:cs="Times New Roman"/>
                <w:sz w:val="24"/>
                <w:szCs w:val="24"/>
                <w:lang w:eastAsia="en-US"/>
              </w:rPr>
            </w:pPr>
          </w:p>
        </w:tc>
      </w:tr>
      <w:tr w:rsidR="001D05BC" w:rsidRPr="00596BD0" w14:paraId="340534F1" w14:textId="77777777" w:rsidTr="00B64DD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877CC" w14:textId="23B4E968" w:rsidR="001D05BC" w:rsidRPr="0014359E" w:rsidRDefault="001D05BC" w:rsidP="0014359E">
            <w:pPr>
              <w:rPr>
                <w:color w:val="000000"/>
              </w:rPr>
            </w:pPr>
            <w:r w:rsidRPr="00596BD0">
              <w:rPr>
                <w:rFonts w:eastAsia="Times New Roman"/>
                <w:b/>
                <w:bCs/>
                <w:lang w:eastAsia="en-US"/>
              </w:rPr>
              <w:t xml:space="preserve">For further information contact: </w:t>
            </w:r>
            <w:r w:rsidR="0014359E">
              <w:rPr>
                <w:color w:val="000000"/>
              </w:rPr>
              <w:t xml:space="preserve">Dr </w:t>
            </w:r>
            <w:r w:rsidR="001F6D49">
              <w:rPr>
                <w:color w:val="000000"/>
              </w:rPr>
              <w:t>Christian Perrin</w:t>
            </w:r>
            <w:r w:rsidR="0014359E">
              <w:rPr>
                <w:color w:val="000000"/>
              </w:rPr>
              <w:t xml:space="preserve"> </w:t>
            </w:r>
          </w:p>
          <w:p w14:paraId="2608A095" w14:textId="30EB19D5" w:rsidR="001D05BC" w:rsidRPr="00596BD0" w:rsidRDefault="001D05BC" w:rsidP="00B64DD8">
            <w:pPr>
              <w:spacing w:before="100" w:beforeAutospacing="1" w:after="100" w:afterAutospacing="1"/>
              <w:rPr>
                <w:rFonts w:eastAsia="Times New Roman"/>
                <w:color w:val="0000FF"/>
                <w:lang w:eastAsia="en-US"/>
              </w:rPr>
            </w:pPr>
            <w:r w:rsidRPr="00596BD0">
              <w:rPr>
                <w:rFonts w:eastAsia="Times New Roman"/>
                <w:b/>
                <w:bCs/>
                <w:i/>
                <w:iCs/>
                <w:lang w:eastAsia="en-US"/>
              </w:rPr>
              <w:t xml:space="preserve">E-mail: </w:t>
            </w:r>
            <w:hyperlink r:id="rId7" w:history="1">
              <w:r w:rsidR="001F6D49" w:rsidRPr="00BF4308">
                <w:rPr>
                  <w:rStyle w:val="Hyperlink"/>
                </w:rPr>
                <w:t xml:space="preserve">c.s.perrin@greenwich.ac.uk </w:t>
              </w:r>
            </w:hyperlink>
            <w:r w:rsidR="0014359E">
              <w:rPr>
                <w:color w:val="000000"/>
              </w:rPr>
              <w:t xml:space="preserve"> </w:t>
            </w:r>
            <w:r w:rsidR="00680C6E" w:rsidRPr="00596BD0">
              <w:rPr>
                <w:rFonts w:eastAsia="Times New Roman"/>
                <w:color w:val="0000FF"/>
                <w:lang w:eastAsia="en-US"/>
              </w:rPr>
              <w:t xml:space="preserve"> </w:t>
            </w:r>
          </w:p>
        </w:tc>
      </w:tr>
    </w:tbl>
    <w:p w14:paraId="46CCDFF6" w14:textId="77777777" w:rsidR="001D05BC" w:rsidRPr="00596BD0" w:rsidRDefault="001D05BC" w:rsidP="001D05BC">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Making an application: </w:t>
      </w:r>
    </w:p>
    <w:p w14:paraId="3CB8B51D" w14:textId="77777777" w:rsidR="001D05BC" w:rsidRPr="00596BD0" w:rsidRDefault="001D05BC" w:rsidP="001D05BC">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lang w:eastAsia="en-US"/>
        </w:rPr>
        <w:t xml:space="preserve">Please read this information before making an application. Information on the application process is available at: </w:t>
      </w:r>
      <w:r w:rsidRPr="00596BD0">
        <w:rPr>
          <w:rFonts w:eastAsia="Times New Roman"/>
          <w:color w:val="0000FF"/>
          <w:lang w:eastAsia="en-US"/>
        </w:rPr>
        <w:t>https://www.gre.ac.uk/research/study/apply/application-process</w:t>
      </w:r>
      <w:r w:rsidRPr="00596BD0">
        <w:rPr>
          <w:rFonts w:eastAsia="Times New Roman"/>
          <w:lang w:eastAsia="en-US"/>
        </w:rPr>
        <w:t xml:space="preserve">. Applications need to be made online via this link. </w:t>
      </w:r>
      <w:r w:rsidRPr="00596BD0">
        <w:rPr>
          <w:rFonts w:eastAsia="Times New Roman"/>
          <w:b/>
          <w:bCs/>
          <w:lang w:eastAsia="en-US"/>
        </w:rPr>
        <w:t>No other form of application will be considered</w:t>
      </w:r>
      <w:r w:rsidRPr="00596BD0">
        <w:rPr>
          <w:rFonts w:eastAsia="Times New Roman"/>
          <w:lang w:eastAsia="en-US"/>
        </w:rPr>
        <w:t xml:space="preserve">. </w:t>
      </w:r>
    </w:p>
    <w:p w14:paraId="1508DDB9" w14:textId="77777777" w:rsidR="001D05BC" w:rsidRPr="009877AF" w:rsidRDefault="001D05BC" w:rsidP="001D05BC">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9877AF">
        <w:rPr>
          <w:rFonts w:eastAsia="Times New Roman"/>
          <w:lang w:eastAsia="en-US"/>
        </w:rPr>
        <w:t xml:space="preserve">All applications </w:t>
      </w:r>
      <w:r w:rsidRPr="009877AF">
        <w:rPr>
          <w:rFonts w:eastAsia="Times New Roman"/>
          <w:b/>
          <w:bCs/>
          <w:lang w:eastAsia="en-US"/>
        </w:rPr>
        <w:t>must include</w:t>
      </w:r>
      <w:r w:rsidRPr="009877AF">
        <w:rPr>
          <w:rFonts w:eastAsia="Times New Roman"/>
          <w:bCs/>
          <w:lang w:eastAsia="en-US"/>
        </w:rPr>
        <w:t xml:space="preserve"> </w:t>
      </w:r>
      <w:r w:rsidRPr="009877AF">
        <w:rPr>
          <w:rFonts w:eastAsia="Times New Roman"/>
          <w:lang w:eastAsia="en-US"/>
        </w:rPr>
        <w:t xml:space="preserve">the following information. </w:t>
      </w:r>
      <w:r w:rsidRPr="009877AF">
        <w:rPr>
          <w:rFonts w:eastAsia="Times New Roman"/>
          <w:bCs/>
          <w:lang w:eastAsia="en-US"/>
        </w:rPr>
        <w:t xml:space="preserve">Applications not containing these documents will not be considered. </w:t>
      </w:r>
    </w:p>
    <w:p w14:paraId="102EC0ED" w14:textId="77777777" w:rsidR="001D05BC" w:rsidRPr="009877AF" w:rsidRDefault="001D05BC" w:rsidP="001D05BC">
      <w:pPr>
        <w:numPr>
          <w:ilvl w:val="0"/>
          <w:numId w:val="1"/>
        </w:numPr>
        <w:shd w:val="clear" w:color="auto" w:fill="FFFFFF"/>
        <w:spacing w:before="100" w:beforeAutospacing="1" w:after="100" w:afterAutospacing="1"/>
        <w:rPr>
          <w:rFonts w:eastAsia="Times New Roman"/>
          <w:lang w:eastAsia="en-US"/>
        </w:rPr>
      </w:pPr>
      <w:r w:rsidRPr="009877AF">
        <w:rPr>
          <w:rFonts w:eastAsia="Times New Roman"/>
          <w:bCs/>
          <w:lang w:eastAsia="en-US"/>
        </w:rPr>
        <w:lastRenderedPageBreak/>
        <w:t>Reference Number (Ref)</w:t>
      </w:r>
      <w:r w:rsidRPr="009877AF">
        <w:rPr>
          <w:rFonts w:eastAsia="Times New Roman"/>
          <w:lang w:eastAsia="en-US"/>
        </w:rPr>
        <w:t xml:space="preserve">– included in the personal statement section together with your personal statement as to why you are applying </w:t>
      </w:r>
    </w:p>
    <w:p w14:paraId="6CABF8D8" w14:textId="77777777" w:rsidR="001D05BC" w:rsidRPr="009877AF" w:rsidRDefault="001D05BC" w:rsidP="001D05BC">
      <w:pPr>
        <w:numPr>
          <w:ilvl w:val="0"/>
          <w:numId w:val="1"/>
        </w:numPr>
        <w:shd w:val="clear" w:color="auto" w:fill="FFFFFF"/>
        <w:spacing w:before="100" w:beforeAutospacing="1" w:after="100" w:afterAutospacing="1"/>
        <w:rPr>
          <w:rFonts w:eastAsia="Times New Roman"/>
          <w:lang w:eastAsia="en-US"/>
        </w:rPr>
      </w:pPr>
      <w:r w:rsidRPr="009877AF">
        <w:rPr>
          <w:rFonts w:eastAsia="Times New Roman"/>
          <w:bCs/>
          <w:lang w:eastAsia="en-US"/>
        </w:rPr>
        <w:t xml:space="preserve">a research proposal related to the subject topic </w:t>
      </w:r>
      <w:r w:rsidRPr="009877AF">
        <w:rPr>
          <w:rFonts w:eastAsia="Times New Roman"/>
          <w:lang w:eastAsia="en-US"/>
        </w:rPr>
        <w:t xml:space="preserve">* </w:t>
      </w:r>
    </w:p>
    <w:p w14:paraId="1C7671E1" w14:textId="77777777" w:rsidR="001D05BC" w:rsidRPr="009877AF" w:rsidRDefault="001D05BC" w:rsidP="001D05BC">
      <w:pPr>
        <w:numPr>
          <w:ilvl w:val="0"/>
          <w:numId w:val="1"/>
        </w:numPr>
        <w:shd w:val="clear" w:color="auto" w:fill="FFFFFF"/>
        <w:spacing w:before="100" w:beforeAutospacing="1" w:after="100" w:afterAutospacing="1"/>
        <w:rPr>
          <w:rFonts w:eastAsia="Times New Roman"/>
          <w:lang w:eastAsia="en-US"/>
        </w:rPr>
      </w:pPr>
      <w:r w:rsidRPr="009877AF">
        <w:rPr>
          <w:rFonts w:eastAsia="Times New Roman"/>
          <w:bCs/>
          <w:lang w:eastAsia="en-US"/>
        </w:rPr>
        <w:t xml:space="preserve">a CV including 2 referees </w:t>
      </w:r>
      <w:r w:rsidRPr="009877AF">
        <w:rPr>
          <w:rFonts w:eastAsia="Times New Roman"/>
          <w:lang w:eastAsia="en-US"/>
        </w:rPr>
        <w:t xml:space="preserve">* </w:t>
      </w:r>
    </w:p>
    <w:p w14:paraId="79311CC9" w14:textId="53837F3A" w:rsidR="001D05BC" w:rsidRPr="009877AF" w:rsidRDefault="001D05BC" w:rsidP="009877AF">
      <w:pPr>
        <w:numPr>
          <w:ilvl w:val="0"/>
          <w:numId w:val="1"/>
        </w:numPr>
        <w:shd w:val="clear" w:color="auto" w:fill="FFFFFF"/>
        <w:spacing w:before="100" w:beforeAutospacing="1" w:after="100" w:afterAutospacing="1"/>
        <w:rPr>
          <w:rFonts w:eastAsia="Times New Roman"/>
          <w:lang w:eastAsia="en-US"/>
        </w:rPr>
      </w:pPr>
      <w:r w:rsidRPr="009877AF">
        <w:rPr>
          <w:rFonts w:eastAsia="Times New Roman"/>
          <w:bCs/>
          <w:lang w:eastAsia="en-US"/>
        </w:rPr>
        <w:t xml:space="preserve">academic qualification certificates/transcripts and IELTs/English Language certificate if you are an international applicant or if English is not your first language or </w:t>
      </w:r>
      <w:proofErr w:type="gramStart"/>
      <w:r w:rsidRPr="009877AF">
        <w:rPr>
          <w:rFonts w:eastAsia="Times New Roman"/>
          <w:bCs/>
          <w:lang w:eastAsia="en-US"/>
        </w:rPr>
        <w:t>you are</w:t>
      </w:r>
      <w:proofErr w:type="gramEnd"/>
      <w:r w:rsidRPr="009877AF">
        <w:rPr>
          <w:rFonts w:eastAsia="Times New Roman"/>
          <w:bCs/>
          <w:lang w:eastAsia="en-US"/>
        </w:rPr>
        <w:t xml:space="preserve"> from a country where English is not the majority spoken language as defined by the UK Border Agency </w:t>
      </w:r>
      <w:r w:rsidRPr="009877AF">
        <w:rPr>
          <w:rFonts w:eastAsia="Times New Roman"/>
          <w:lang w:eastAsia="en-US"/>
        </w:rPr>
        <w:t xml:space="preserve">* </w:t>
      </w:r>
    </w:p>
    <w:p w14:paraId="6C2A49DF" w14:textId="77777777" w:rsidR="001D05BC" w:rsidRPr="00596BD0" w:rsidRDefault="001D05BC" w:rsidP="001D05BC">
      <w:pPr>
        <w:shd w:val="clear" w:color="auto" w:fill="FFFFFF"/>
        <w:spacing w:before="100" w:beforeAutospacing="1" w:after="100" w:afterAutospacing="1"/>
        <w:ind w:left="720"/>
        <w:rPr>
          <w:rFonts w:eastAsia="Times New Roman"/>
          <w:lang w:eastAsia="en-US"/>
        </w:rPr>
      </w:pPr>
      <w:r w:rsidRPr="009877AF">
        <w:rPr>
          <w:rFonts w:eastAsia="Times New Roman"/>
          <w:lang w:eastAsia="en-US"/>
        </w:rPr>
        <w:t>*</w:t>
      </w:r>
      <w:proofErr w:type="gramStart"/>
      <w:r w:rsidRPr="009877AF">
        <w:rPr>
          <w:rFonts w:eastAsia="Times New Roman"/>
          <w:i/>
          <w:iCs/>
          <w:lang w:eastAsia="en-US"/>
        </w:rPr>
        <w:t>upload</w:t>
      </w:r>
      <w:proofErr w:type="gramEnd"/>
      <w:r w:rsidRPr="009877AF">
        <w:rPr>
          <w:rFonts w:eastAsia="Times New Roman"/>
          <w:i/>
          <w:iCs/>
          <w:lang w:eastAsia="en-US"/>
        </w:rPr>
        <w:t xml:space="preserve"> to the qualification section</w:t>
      </w:r>
      <w:r w:rsidRPr="00596BD0">
        <w:rPr>
          <w:rFonts w:eastAsia="Times New Roman"/>
          <w:i/>
          <w:iCs/>
          <w:lang w:eastAsia="en-US"/>
        </w:rPr>
        <w:t xml:space="preserve"> of the application form. Attachments must be a PDF format. </w:t>
      </w:r>
    </w:p>
    <w:p w14:paraId="2D60DDC8" w14:textId="1268E0DF" w:rsidR="001D05BC" w:rsidRPr="00596BD0" w:rsidRDefault="001D05BC" w:rsidP="001D05BC">
      <w:pPr>
        <w:shd w:val="clear" w:color="auto" w:fill="FFFFFF"/>
        <w:spacing w:before="100" w:beforeAutospacing="1" w:after="100" w:afterAutospacing="1"/>
        <w:ind w:left="720"/>
        <w:rPr>
          <w:rFonts w:eastAsia="Times New Roman"/>
          <w:lang w:eastAsia="en-US"/>
        </w:rPr>
      </w:pPr>
      <w:r w:rsidRPr="00596BD0">
        <w:rPr>
          <w:rFonts w:eastAsia="Times New Roman"/>
          <w:lang w:eastAsia="en-US"/>
        </w:rPr>
        <w:t xml:space="preserve">Before submitting your </w:t>
      </w:r>
      <w:r w:rsidR="001F6D49" w:rsidRPr="00596BD0">
        <w:rPr>
          <w:rFonts w:eastAsia="Times New Roman"/>
          <w:lang w:eastAsia="en-US"/>
        </w:rPr>
        <w:t>application,</w:t>
      </w:r>
      <w:r w:rsidRPr="00596BD0">
        <w:rPr>
          <w:rFonts w:eastAsia="Times New Roman"/>
          <w:lang w:eastAsia="en-US"/>
        </w:rPr>
        <w:t xml:space="preserve"> you are encouraged to liaise with the Lead Supervisor on the details above. </w:t>
      </w:r>
    </w:p>
    <w:p w14:paraId="3BCEC829" w14:textId="77777777" w:rsidR="007A7BB1" w:rsidRDefault="007A7BB1"/>
    <w:sectPr w:rsidR="007A7BB1" w:rsidSect="004271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F3672"/>
    <w:multiLevelType w:val="hybridMultilevel"/>
    <w:tmpl w:val="BC3CD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2F06A8"/>
    <w:multiLevelType w:val="multilevel"/>
    <w:tmpl w:val="F59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BC"/>
    <w:rsid w:val="0012071C"/>
    <w:rsid w:val="0014359E"/>
    <w:rsid w:val="001624AF"/>
    <w:rsid w:val="001D05BC"/>
    <w:rsid w:val="001F6D49"/>
    <w:rsid w:val="00223173"/>
    <w:rsid w:val="00252601"/>
    <w:rsid w:val="00327543"/>
    <w:rsid w:val="004271D4"/>
    <w:rsid w:val="004D73EA"/>
    <w:rsid w:val="005A418A"/>
    <w:rsid w:val="005F08CD"/>
    <w:rsid w:val="00635216"/>
    <w:rsid w:val="00663D47"/>
    <w:rsid w:val="00680C6E"/>
    <w:rsid w:val="007A7BB1"/>
    <w:rsid w:val="0080019C"/>
    <w:rsid w:val="00891701"/>
    <w:rsid w:val="008A00BD"/>
    <w:rsid w:val="009877AF"/>
    <w:rsid w:val="00A7771D"/>
    <w:rsid w:val="00A9240B"/>
    <w:rsid w:val="00B13301"/>
    <w:rsid w:val="00B1721D"/>
    <w:rsid w:val="00BC55F0"/>
    <w:rsid w:val="00C56298"/>
    <w:rsid w:val="00C907F0"/>
    <w:rsid w:val="00C945C2"/>
    <w:rsid w:val="00D600F8"/>
    <w:rsid w:val="00D8305E"/>
    <w:rsid w:val="00E36126"/>
    <w:rsid w:val="00E92605"/>
    <w:rsid w:val="00F62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2ACF"/>
  <w15:chartTrackingRefBased/>
  <w15:docId w15:val="{7B9AA0AD-71B8-8547-B429-9A17D63C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5BC"/>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173"/>
    <w:rPr>
      <w:color w:val="0563C1" w:themeColor="hyperlink"/>
      <w:u w:val="single"/>
    </w:rPr>
  </w:style>
  <w:style w:type="character" w:styleId="UnresolvedMention">
    <w:name w:val="Unresolved Mention"/>
    <w:basedOn w:val="DefaultParagraphFont"/>
    <w:uiPriority w:val="99"/>
    <w:semiHidden/>
    <w:unhideWhenUsed/>
    <w:rsid w:val="00223173"/>
    <w:rPr>
      <w:color w:val="605E5C"/>
      <w:shd w:val="clear" w:color="auto" w:fill="E1DFDD"/>
    </w:rPr>
  </w:style>
  <w:style w:type="paragraph" w:styleId="ListParagraph">
    <w:name w:val="List Paragraph"/>
    <w:basedOn w:val="Normal"/>
    <w:uiPriority w:val="34"/>
    <w:qFormat/>
    <w:rsid w:val="00B13301"/>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perrin@greenwich.ac.uk%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perrin@greenwich.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Perrin</dc:creator>
  <cp:keywords/>
  <dc:description/>
  <cp:lastModifiedBy>User</cp:lastModifiedBy>
  <cp:revision>2</cp:revision>
  <dcterms:created xsi:type="dcterms:W3CDTF">2021-11-02T15:54:00Z</dcterms:created>
  <dcterms:modified xsi:type="dcterms:W3CDTF">2021-11-02T15:54:00Z</dcterms:modified>
</cp:coreProperties>
</file>